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Minori e persone diversamente abili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alloggiati temporanea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alloggiati temporanea.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